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04FAD" w14:textId="77777777" w:rsidR="008F1F37" w:rsidRPr="008F1F37" w:rsidRDefault="008F1F37" w:rsidP="008D06E1">
      <w:pPr>
        <w:spacing w:after="0"/>
        <w:jc w:val="center"/>
        <w:rPr>
          <w:b/>
          <w:sz w:val="12"/>
        </w:rPr>
      </w:pPr>
    </w:p>
    <w:p w14:paraId="0CED745F" w14:textId="6A0E3428" w:rsidR="00715786" w:rsidRPr="008D06E1" w:rsidRDefault="00EF6378" w:rsidP="008D06E1">
      <w:pPr>
        <w:spacing w:after="0"/>
        <w:jc w:val="center"/>
        <w:rPr>
          <w:b/>
        </w:rPr>
      </w:pPr>
      <w:r w:rsidRPr="008D06E1">
        <w:rPr>
          <w:b/>
        </w:rPr>
        <w:t>Номера телефонов справочных (экстренных) служб</w:t>
      </w:r>
      <w:r w:rsidR="008D06E1" w:rsidRPr="008D06E1">
        <w:rPr>
          <w:b/>
        </w:rPr>
        <w:t>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8D06E1" w14:paraId="3FC7DDA4" w14:textId="77777777" w:rsidTr="008F1F37">
        <w:tc>
          <w:tcPr>
            <w:tcW w:w="5098" w:type="dxa"/>
            <w:vAlign w:val="center"/>
          </w:tcPr>
          <w:p w14:paraId="0C960FCC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Единый номер вызова экстренных оперативных служб</w:t>
            </w:r>
          </w:p>
        </w:tc>
        <w:tc>
          <w:tcPr>
            <w:tcW w:w="4962" w:type="dxa"/>
            <w:vAlign w:val="center"/>
          </w:tcPr>
          <w:p w14:paraId="73E8A9D2" w14:textId="77777777" w:rsidR="008D06E1" w:rsidRDefault="008D06E1" w:rsidP="008D06E1">
            <w:pPr>
              <w:contextualSpacing/>
              <w:jc w:val="left"/>
            </w:pPr>
            <w:r>
              <w:t>112</w:t>
            </w:r>
          </w:p>
        </w:tc>
      </w:tr>
      <w:tr w:rsidR="008D06E1" w14:paraId="6BEBD381" w14:textId="77777777" w:rsidTr="008F1F37">
        <w:tc>
          <w:tcPr>
            <w:tcW w:w="5098" w:type="dxa"/>
            <w:vAlign w:val="center"/>
          </w:tcPr>
          <w:p w14:paraId="718EBC42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Скорая медицинская служба</w:t>
            </w:r>
          </w:p>
        </w:tc>
        <w:tc>
          <w:tcPr>
            <w:tcW w:w="4962" w:type="dxa"/>
            <w:vAlign w:val="center"/>
          </w:tcPr>
          <w:p w14:paraId="0BD92E76" w14:textId="77777777" w:rsidR="008D06E1" w:rsidRDefault="008D06E1" w:rsidP="008D06E1">
            <w:pPr>
              <w:contextualSpacing/>
              <w:jc w:val="left"/>
            </w:pPr>
            <w:r>
              <w:t xml:space="preserve">03 </w:t>
            </w:r>
            <w:r w:rsidR="00222359">
              <w:t>(стационарный)</w:t>
            </w:r>
          </w:p>
          <w:p w14:paraId="25D8095C" w14:textId="77777777" w:rsidR="008D06E1" w:rsidRDefault="008D06E1" w:rsidP="008D06E1">
            <w:pPr>
              <w:contextualSpacing/>
              <w:jc w:val="left"/>
            </w:pPr>
            <w:r>
              <w:t xml:space="preserve">103 </w:t>
            </w:r>
            <w:r w:rsidR="00222359">
              <w:t>(</w:t>
            </w:r>
            <w:r>
              <w:t>сотовый</w:t>
            </w:r>
            <w:r w:rsidR="00222359">
              <w:t>)</w:t>
            </w:r>
          </w:p>
        </w:tc>
      </w:tr>
      <w:tr w:rsidR="008D06E1" w14:paraId="4EE22D0B" w14:textId="77777777" w:rsidTr="008F1F37">
        <w:tc>
          <w:tcPr>
            <w:tcW w:w="5098" w:type="dxa"/>
            <w:vAlign w:val="center"/>
          </w:tcPr>
          <w:p w14:paraId="511DE7D6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Центр телефонного обслуживания граждан (Контакт-центр) (Звонок бесплатный)</w:t>
            </w:r>
          </w:p>
        </w:tc>
        <w:tc>
          <w:tcPr>
            <w:tcW w:w="4962" w:type="dxa"/>
            <w:vAlign w:val="center"/>
          </w:tcPr>
          <w:p w14:paraId="0353CCD8" w14:textId="77777777" w:rsidR="008D06E1" w:rsidRDefault="008D06E1" w:rsidP="008D06E1">
            <w:pPr>
              <w:contextualSpacing/>
              <w:jc w:val="left"/>
            </w:pPr>
            <w:r>
              <w:t>122</w:t>
            </w:r>
          </w:p>
          <w:p w14:paraId="40E6349D" w14:textId="77777777" w:rsidR="008D06E1" w:rsidRDefault="008D06E1" w:rsidP="008D06E1">
            <w:pPr>
              <w:contextualSpacing/>
              <w:jc w:val="left"/>
            </w:pPr>
            <w:r w:rsidRPr="008D06E1">
              <w:t xml:space="preserve">Адрес: г. Пенза, </w:t>
            </w:r>
            <w:proofErr w:type="spellStart"/>
            <w:r w:rsidRPr="008D06E1">
              <w:t>ул.Пионерская</w:t>
            </w:r>
            <w:proofErr w:type="spellEnd"/>
            <w:r w:rsidRPr="008D06E1">
              <w:t>, д. 2</w:t>
            </w:r>
          </w:p>
          <w:p w14:paraId="5A7D4314" w14:textId="77777777" w:rsidR="008D06E1" w:rsidRDefault="008D06E1" w:rsidP="008D06E1">
            <w:pPr>
              <w:contextualSpacing/>
              <w:jc w:val="left"/>
            </w:pPr>
            <w:r>
              <w:t>Доб.1 – вопросы о частичной мобилизации и призыве,</w:t>
            </w:r>
          </w:p>
          <w:p w14:paraId="12833128" w14:textId="77777777" w:rsidR="008D06E1" w:rsidRDefault="008D06E1" w:rsidP="008D06E1">
            <w:pPr>
              <w:contextualSpacing/>
              <w:jc w:val="left"/>
            </w:pPr>
            <w:r>
              <w:t xml:space="preserve">Доб.2 – прием обращений граждан по вызову врача на дом и записи на прием к врачу для взрослого населения </w:t>
            </w:r>
            <w:proofErr w:type="spellStart"/>
            <w:r>
              <w:t>г.Пензы</w:t>
            </w:r>
            <w:proofErr w:type="spellEnd"/>
            <w:r>
              <w:t>,</w:t>
            </w:r>
          </w:p>
          <w:p w14:paraId="4E018BAB" w14:textId="77777777" w:rsidR="008D06E1" w:rsidRDefault="008D06E1" w:rsidP="008D06E1">
            <w:pPr>
              <w:contextualSpacing/>
              <w:jc w:val="left"/>
            </w:pPr>
            <w:r>
              <w:t xml:space="preserve">Доб.3 – прием обращений граждан по вызову врача на дом и записи на прием к врачу для детского населения </w:t>
            </w:r>
            <w:proofErr w:type="spellStart"/>
            <w:r>
              <w:t>г.Пензы</w:t>
            </w:r>
            <w:proofErr w:type="spellEnd"/>
            <w:r>
              <w:t>,</w:t>
            </w:r>
          </w:p>
          <w:p w14:paraId="2C580B8B" w14:textId="77777777" w:rsidR="008D06E1" w:rsidRDefault="008D06E1" w:rsidP="008D06E1">
            <w:pPr>
              <w:contextualSpacing/>
              <w:jc w:val="left"/>
            </w:pPr>
            <w:r>
              <w:t xml:space="preserve">Доб.4 – прием обращений граждан по вызову врача на дом и записи на прием к врачу жителей муниципальных районов Пензенской области, за исключением </w:t>
            </w:r>
            <w:proofErr w:type="spellStart"/>
            <w:r>
              <w:t>г.Пенза</w:t>
            </w:r>
            <w:proofErr w:type="spellEnd"/>
            <w:r>
              <w:t>,</w:t>
            </w:r>
          </w:p>
          <w:p w14:paraId="48BFA6F7" w14:textId="77777777" w:rsidR="008D06E1" w:rsidRDefault="008D06E1" w:rsidP="008D06E1">
            <w:pPr>
              <w:contextualSpacing/>
              <w:jc w:val="left"/>
            </w:pPr>
            <w:r>
              <w:t>Доб.5 – вопросы о новой коронавирусной инфекции,</w:t>
            </w:r>
          </w:p>
          <w:p w14:paraId="7B7538E7" w14:textId="77777777" w:rsidR="008D06E1" w:rsidRDefault="008D06E1" w:rsidP="008D06E1">
            <w:pPr>
              <w:contextualSpacing/>
              <w:jc w:val="left"/>
            </w:pPr>
            <w:r>
              <w:t>Доб.6 - информирование о результатах ПЦР–исследования на COVID-19,</w:t>
            </w:r>
          </w:p>
          <w:p w14:paraId="5B14FAB1" w14:textId="77777777" w:rsidR="008D06E1" w:rsidRDefault="008D06E1" w:rsidP="008D06E1">
            <w:pPr>
              <w:contextualSpacing/>
              <w:jc w:val="left"/>
            </w:pPr>
            <w:r>
              <w:t>Доб.7 – голосовой помощник для вызова врача на дом «Светлана».</w:t>
            </w:r>
          </w:p>
        </w:tc>
      </w:tr>
      <w:tr w:rsidR="008D06E1" w14:paraId="3B2B0884" w14:textId="77777777" w:rsidTr="008F1F37">
        <w:tc>
          <w:tcPr>
            <w:tcW w:w="5098" w:type="dxa"/>
            <w:vAlign w:val="center"/>
          </w:tcPr>
          <w:p w14:paraId="55E6E98B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Горячая линия для родителей детей с тяжелыми заболеваниями</w:t>
            </w:r>
          </w:p>
        </w:tc>
        <w:tc>
          <w:tcPr>
            <w:tcW w:w="4962" w:type="dxa"/>
            <w:vAlign w:val="center"/>
          </w:tcPr>
          <w:p w14:paraId="169A5E94" w14:textId="77777777" w:rsidR="008D06E1" w:rsidRDefault="008D06E1" w:rsidP="008D06E1">
            <w:pPr>
              <w:contextualSpacing/>
              <w:jc w:val="left"/>
            </w:pPr>
            <w:r w:rsidRPr="008D06E1">
              <w:t>8-800-550-99-03</w:t>
            </w:r>
          </w:p>
        </w:tc>
      </w:tr>
      <w:tr w:rsidR="008D06E1" w14:paraId="13015678" w14:textId="77777777" w:rsidTr="008F1F37">
        <w:tc>
          <w:tcPr>
            <w:tcW w:w="5098" w:type="dxa"/>
            <w:vAlign w:val="center"/>
          </w:tcPr>
          <w:p w14:paraId="7CF284FE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Телефон экстренной психологической помощи</w:t>
            </w:r>
          </w:p>
          <w:p w14:paraId="7EE50AB1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>
              <w:rPr>
                <w:b/>
              </w:rPr>
              <w:t>(</w:t>
            </w:r>
            <w:r w:rsidRPr="008D06E1">
              <w:rPr>
                <w:b/>
              </w:rPr>
              <w:t>Круглосуточно, анонимно, бесплатно</w:t>
            </w:r>
            <w:r>
              <w:rPr>
                <w:b/>
              </w:rPr>
              <w:t xml:space="preserve"> «</w:t>
            </w:r>
            <w:r w:rsidRPr="008D06E1">
              <w:rPr>
                <w:b/>
              </w:rPr>
              <w:t>Психолог на линии</w:t>
            </w:r>
            <w:r>
              <w:rPr>
                <w:b/>
              </w:rPr>
              <w:t>»)</w:t>
            </w:r>
          </w:p>
        </w:tc>
        <w:tc>
          <w:tcPr>
            <w:tcW w:w="4962" w:type="dxa"/>
            <w:vAlign w:val="center"/>
          </w:tcPr>
          <w:p w14:paraId="33D82369" w14:textId="77777777" w:rsidR="008D06E1" w:rsidRDefault="008D06E1" w:rsidP="008D06E1">
            <w:pPr>
              <w:contextualSpacing/>
              <w:jc w:val="left"/>
            </w:pPr>
            <w:r>
              <w:t>8-800-201-67-34</w:t>
            </w:r>
          </w:p>
          <w:p w14:paraId="05D33768" w14:textId="77777777" w:rsidR="008D06E1" w:rsidRDefault="008D06E1" w:rsidP="008D06E1">
            <w:pPr>
              <w:contextualSpacing/>
              <w:jc w:val="left"/>
            </w:pPr>
            <w:r>
              <w:t>ГБУЗ "Областная психиатрическая больница им. К.Р. Евграфова"</w:t>
            </w:r>
          </w:p>
        </w:tc>
      </w:tr>
      <w:tr w:rsidR="008D06E1" w14:paraId="4396205F" w14:textId="77777777" w:rsidTr="008F1F37">
        <w:tc>
          <w:tcPr>
            <w:tcW w:w="5098" w:type="dxa"/>
            <w:vAlign w:val="center"/>
          </w:tcPr>
          <w:p w14:paraId="355EEA39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Телефон доверия</w:t>
            </w:r>
          </w:p>
          <w:p w14:paraId="154C6221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>
              <w:rPr>
                <w:b/>
              </w:rPr>
              <w:t>(</w:t>
            </w:r>
            <w:r w:rsidRPr="008D06E1">
              <w:rPr>
                <w:b/>
              </w:rPr>
              <w:t>Круглосуточно, анонимно, бесплатно</w:t>
            </w:r>
            <w:r>
              <w:rPr>
                <w:b/>
              </w:rPr>
              <w:t xml:space="preserve"> «</w:t>
            </w:r>
            <w:r w:rsidRPr="008D06E1">
              <w:rPr>
                <w:b/>
              </w:rPr>
              <w:t>Психолог на линии</w:t>
            </w:r>
            <w:r>
              <w:rPr>
                <w:b/>
              </w:rPr>
              <w:t>»)</w:t>
            </w:r>
          </w:p>
        </w:tc>
        <w:tc>
          <w:tcPr>
            <w:tcW w:w="4962" w:type="dxa"/>
            <w:vAlign w:val="center"/>
          </w:tcPr>
          <w:p w14:paraId="2E5D422A" w14:textId="77777777" w:rsidR="008D06E1" w:rsidRDefault="008D06E1" w:rsidP="008D06E1">
            <w:pPr>
              <w:contextualSpacing/>
              <w:jc w:val="left"/>
            </w:pPr>
            <w:r>
              <w:t>8 (8412) 45-49-79</w:t>
            </w:r>
          </w:p>
          <w:p w14:paraId="4AC0053F" w14:textId="77777777" w:rsidR="008D06E1" w:rsidRDefault="008D06E1" w:rsidP="008D06E1">
            <w:pPr>
              <w:contextualSpacing/>
              <w:jc w:val="left"/>
            </w:pPr>
            <w:r>
              <w:t>ГБУЗ "Областная наркологическая больница" г. Пенза</w:t>
            </w:r>
          </w:p>
        </w:tc>
      </w:tr>
      <w:tr w:rsidR="008D06E1" w14:paraId="4C8E82E1" w14:textId="77777777" w:rsidTr="008F1F37">
        <w:tc>
          <w:tcPr>
            <w:tcW w:w="5098" w:type="dxa"/>
            <w:vAlign w:val="center"/>
          </w:tcPr>
          <w:p w14:paraId="7164B839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МЧС России по Пензенской области, телефон доверия</w:t>
            </w:r>
          </w:p>
        </w:tc>
        <w:tc>
          <w:tcPr>
            <w:tcW w:w="4962" w:type="dxa"/>
            <w:vAlign w:val="center"/>
          </w:tcPr>
          <w:p w14:paraId="3FFC4922" w14:textId="77777777" w:rsidR="008D06E1" w:rsidRDefault="008D06E1" w:rsidP="008D06E1">
            <w:pPr>
              <w:contextualSpacing/>
              <w:jc w:val="left"/>
            </w:pPr>
            <w:r>
              <w:t>8 (8412) 681-112</w:t>
            </w:r>
          </w:p>
        </w:tc>
      </w:tr>
      <w:tr w:rsidR="008D06E1" w14:paraId="2DF7B731" w14:textId="77777777" w:rsidTr="008F1F37">
        <w:tc>
          <w:tcPr>
            <w:tcW w:w="5098" w:type="dxa"/>
            <w:vAlign w:val="center"/>
          </w:tcPr>
          <w:p w14:paraId="123FD04D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Министерство здравоохранения Пензенской области, телефон</w:t>
            </w:r>
          </w:p>
        </w:tc>
        <w:tc>
          <w:tcPr>
            <w:tcW w:w="4962" w:type="dxa"/>
            <w:vAlign w:val="center"/>
          </w:tcPr>
          <w:p w14:paraId="3526D64A" w14:textId="77777777" w:rsidR="008D06E1" w:rsidRDefault="008D06E1" w:rsidP="008D06E1">
            <w:pPr>
              <w:contextualSpacing/>
              <w:jc w:val="left"/>
            </w:pPr>
            <w:r>
              <w:t>8 (8412) 48-81-01</w:t>
            </w:r>
          </w:p>
        </w:tc>
      </w:tr>
      <w:tr w:rsidR="008D06E1" w14:paraId="7FDCFA92" w14:textId="77777777" w:rsidTr="008F1F37">
        <w:tc>
          <w:tcPr>
            <w:tcW w:w="5098" w:type="dxa"/>
            <w:vAlign w:val="center"/>
          </w:tcPr>
          <w:p w14:paraId="133B9245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>
              <w:rPr>
                <w:b/>
              </w:rPr>
              <w:t>«</w:t>
            </w:r>
            <w:r w:rsidRPr="008D06E1">
              <w:rPr>
                <w:b/>
              </w:rPr>
              <w:t>Горячая линия</w:t>
            </w:r>
            <w:r>
              <w:rPr>
                <w:b/>
              </w:rPr>
              <w:t>»</w:t>
            </w:r>
            <w:r w:rsidRPr="008D06E1">
              <w:rPr>
                <w:b/>
              </w:rPr>
              <w:t xml:space="preserve"> Министерства здравоохранения Пензенской области</w:t>
            </w:r>
          </w:p>
          <w:p w14:paraId="6F670EC5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Круглосуточные телефоны по вопросам доступности и качеств</w:t>
            </w:r>
            <w:r>
              <w:rPr>
                <w:b/>
              </w:rPr>
              <w:t>а бесплатной медицинской помощи</w:t>
            </w:r>
          </w:p>
        </w:tc>
        <w:tc>
          <w:tcPr>
            <w:tcW w:w="4962" w:type="dxa"/>
            <w:vAlign w:val="center"/>
          </w:tcPr>
          <w:p w14:paraId="5FAE9420" w14:textId="77777777" w:rsidR="008D06E1" w:rsidRDefault="008D06E1" w:rsidP="008D06E1">
            <w:pPr>
              <w:contextualSpacing/>
              <w:jc w:val="left"/>
            </w:pPr>
            <w:r>
              <w:t>22-98-82</w:t>
            </w:r>
          </w:p>
          <w:p w14:paraId="47757381" w14:textId="77777777" w:rsidR="008D06E1" w:rsidRDefault="008D06E1" w:rsidP="008D06E1">
            <w:pPr>
              <w:contextualSpacing/>
              <w:jc w:val="left"/>
            </w:pPr>
            <w:r>
              <w:t>8 (987) 516-98-82</w:t>
            </w:r>
          </w:p>
        </w:tc>
      </w:tr>
      <w:tr w:rsidR="008D06E1" w14:paraId="3F31E52B" w14:textId="77777777" w:rsidTr="008F1F37">
        <w:tc>
          <w:tcPr>
            <w:tcW w:w="5098" w:type="dxa"/>
            <w:vAlign w:val="center"/>
          </w:tcPr>
          <w:p w14:paraId="5B85A3A8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Единый контакт-центр страховых компаний и ТФОМС Пензенской области</w:t>
            </w:r>
          </w:p>
        </w:tc>
        <w:tc>
          <w:tcPr>
            <w:tcW w:w="4962" w:type="dxa"/>
            <w:vAlign w:val="center"/>
          </w:tcPr>
          <w:p w14:paraId="30E43E2C" w14:textId="77777777" w:rsidR="008D06E1" w:rsidRDefault="008D06E1" w:rsidP="008D06E1">
            <w:pPr>
              <w:contextualSpacing/>
              <w:jc w:val="left"/>
            </w:pPr>
            <w:r>
              <w:t>8 (800) 100-80-44</w:t>
            </w:r>
          </w:p>
        </w:tc>
      </w:tr>
      <w:tr w:rsidR="008D06E1" w14:paraId="1E7FC565" w14:textId="77777777" w:rsidTr="008F1F37">
        <w:tc>
          <w:tcPr>
            <w:tcW w:w="5098" w:type="dxa"/>
            <w:vAlign w:val="center"/>
          </w:tcPr>
          <w:p w14:paraId="78316B86" w14:textId="77777777" w:rsidR="008D06E1" w:rsidRPr="008D06E1" w:rsidRDefault="008D06E1" w:rsidP="008D06E1">
            <w:pPr>
              <w:contextualSpacing/>
              <w:jc w:val="left"/>
              <w:rPr>
                <w:b/>
              </w:rPr>
            </w:pPr>
            <w:r w:rsidRPr="008D06E1">
              <w:rPr>
                <w:b/>
              </w:rPr>
              <w:t>УМВД России по Пензенской области</w:t>
            </w:r>
          </w:p>
          <w:p w14:paraId="1AF6E9C5" w14:textId="77777777" w:rsidR="008D06E1" w:rsidRPr="008D06E1" w:rsidRDefault="00222359" w:rsidP="008D06E1">
            <w:pPr>
              <w:contextualSpacing/>
              <w:jc w:val="left"/>
              <w:rPr>
                <w:b/>
              </w:rPr>
            </w:pPr>
            <w:r>
              <w:rPr>
                <w:b/>
              </w:rPr>
              <w:t>(о</w:t>
            </w:r>
            <w:r w:rsidR="008D06E1" w:rsidRPr="008D06E1">
              <w:rPr>
                <w:b/>
              </w:rPr>
              <w:t xml:space="preserve"> фактах, связанных с незаконным оборотом </w:t>
            </w:r>
            <w:r>
              <w:rPr>
                <w:b/>
              </w:rPr>
              <w:t>наркотиков, сообщайте в полицию)</w:t>
            </w:r>
          </w:p>
        </w:tc>
        <w:tc>
          <w:tcPr>
            <w:tcW w:w="4962" w:type="dxa"/>
            <w:vAlign w:val="center"/>
          </w:tcPr>
          <w:p w14:paraId="0D72E83C" w14:textId="77777777" w:rsidR="008D06E1" w:rsidRDefault="00222359" w:rsidP="008D06E1">
            <w:pPr>
              <w:contextualSpacing/>
              <w:jc w:val="left"/>
            </w:pPr>
            <w:r>
              <w:t xml:space="preserve">8 (8412) </w:t>
            </w:r>
            <w:r w:rsidR="008D06E1">
              <w:t>59-</w:t>
            </w:r>
            <w:r w:rsidRPr="00222359">
              <w:t>77-77</w:t>
            </w:r>
          </w:p>
          <w:p w14:paraId="0C440C15" w14:textId="77777777" w:rsidR="008D06E1" w:rsidRDefault="008D06E1" w:rsidP="008D06E1">
            <w:pPr>
              <w:contextualSpacing/>
              <w:jc w:val="left"/>
            </w:pPr>
            <w:r>
              <w:t>02</w:t>
            </w:r>
            <w:r w:rsidR="00222359">
              <w:t xml:space="preserve"> (стационарный)</w:t>
            </w:r>
          </w:p>
          <w:p w14:paraId="299043A4" w14:textId="77777777" w:rsidR="00222359" w:rsidRDefault="00222359" w:rsidP="008D06E1">
            <w:pPr>
              <w:contextualSpacing/>
              <w:jc w:val="left"/>
            </w:pPr>
            <w:r>
              <w:t>102 (сотовый)</w:t>
            </w:r>
          </w:p>
        </w:tc>
      </w:tr>
    </w:tbl>
    <w:p w14:paraId="26C46CDD" w14:textId="77777777" w:rsidR="008D06E1" w:rsidRDefault="008D06E1" w:rsidP="008D06E1"/>
    <w:sectPr w:rsidR="008D06E1" w:rsidSect="008D06E1">
      <w:headerReference w:type="first" r:id="rId6"/>
      <w:pgSz w:w="11906" w:h="16838"/>
      <w:pgMar w:top="1134" w:right="851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C9B80" w14:textId="77777777" w:rsidR="00987F0F" w:rsidRDefault="00987F0F" w:rsidP="008D06E1">
      <w:pPr>
        <w:spacing w:after="0"/>
      </w:pPr>
      <w:r>
        <w:separator/>
      </w:r>
    </w:p>
  </w:endnote>
  <w:endnote w:type="continuationSeparator" w:id="0">
    <w:p w14:paraId="125710AA" w14:textId="77777777" w:rsidR="00987F0F" w:rsidRDefault="00987F0F" w:rsidP="008D0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0F0BA" w14:textId="77777777" w:rsidR="00987F0F" w:rsidRDefault="00987F0F" w:rsidP="008D06E1">
      <w:pPr>
        <w:spacing w:after="0"/>
      </w:pPr>
      <w:r>
        <w:separator/>
      </w:r>
    </w:p>
  </w:footnote>
  <w:footnote w:type="continuationSeparator" w:id="0">
    <w:p w14:paraId="258C55FF" w14:textId="77777777" w:rsidR="00987F0F" w:rsidRDefault="00987F0F" w:rsidP="008D0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1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4"/>
      <w:gridCol w:w="6691"/>
    </w:tblGrid>
    <w:tr w:rsidR="008D06E1" w:rsidRPr="008D06E1" w14:paraId="123DE3C0" w14:textId="77777777" w:rsidTr="008D06E1">
      <w:trPr>
        <w:trHeight w:val="1843"/>
      </w:trPr>
      <w:tc>
        <w:tcPr>
          <w:tcW w:w="3374" w:type="dxa"/>
          <w:vAlign w:val="center"/>
        </w:tcPr>
        <w:p w14:paraId="409FF0CE" w14:textId="77777777" w:rsidR="008D06E1" w:rsidRPr="008D06E1" w:rsidRDefault="008D06E1" w:rsidP="008D06E1">
          <w:pPr>
            <w:contextualSpacing/>
            <w:rPr>
              <w:b/>
              <w:sz w:val="23"/>
              <w:szCs w:val="23"/>
              <w:lang w:val="fr-FR"/>
            </w:rPr>
          </w:pPr>
          <w:bookmarkStart w:id="0" w:name="_Hlk82356249"/>
          <w:bookmarkEnd w:id="0"/>
          <w:r w:rsidRPr="008D06E1">
            <w:rPr>
              <w:b/>
              <w:noProof/>
              <w:sz w:val="23"/>
              <w:szCs w:val="23"/>
              <w:lang w:eastAsia="ru-RU"/>
            </w:rPr>
            <w:drawing>
              <wp:inline distT="0" distB="0" distL="0" distR="0" wp14:anchorId="27DD6CE2" wp14:editId="74A6DDE9">
                <wp:extent cx="1901825" cy="713105"/>
                <wp:effectExtent l="0" t="0" r="3175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825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1" w:type="dxa"/>
        </w:tcPr>
        <w:p w14:paraId="52E5D8F0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/>
              <w:bCs/>
              <w:color w:val="000000" w:themeColor="text1"/>
              <w:sz w:val="20"/>
            </w:rPr>
            <w:t>ООО «КДФ-Пенза»</w:t>
          </w:r>
        </w:p>
        <w:p w14:paraId="56C061AD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/>
              <w:bCs/>
              <w:color w:val="000000" w:themeColor="text1"/>
              <w:sz w:val="20"/>
            </w:rPr>
            <w:t xml:space="preserve">ОГРН </w:t>
          </w: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>1185835017972</w:t>
          </w:r>
        </w:p>
        <w:p w14:paraId="2D7018AB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/>
              <w:bCs/>
              <w:color w:val="000000" w:themeColor="text1"/>
              <w:sz w:val="20"/>
            </w:rPr>
            <w:t>ОКПО</w:t>
          </w: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ab/>
            <w:t>35025506</w:t>
          </w:r>
        </w:p>
        <w:p w14:paraId="406F2466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/>
              <w:bCs/>
              <w:color w:val="000000" w:themeColor="text1"/>
              <w:sz w:val="20"/>
            </w:rPr>
            <w:t>ИНН/КПП</w:t>
          </w: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 xml:space="preserve"> 5836688808/ 583601001</w:t>
          </w:r>
        </w:p>
        <w:p w14:paraId="02D43373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>440026, Пензенская область, город Пенза,</w:t>
          </w: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br/>
            <w:t xml:space="preserve"> Красная улица, стр. 68, этаж 1, офис 1 </w:t>
          </w:r>
        </w:p>
        <w:p w14:paraId="21C686D0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bCs/>
              <w:color w:val="000000" w:themeColor="text1"/>
              <w:sz w:val="20"/>
            </w:rPr>
          </w:pP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>тел./факс: 8 (8412) 50-57-46</w:t>
          </w:r>
        </w:p>
        <w:p w14:paraId="582EB0B5" w14:textId="77777777" w:rsidR="008D06E1" w:rsidRPr="008D06E1" w:rsidRDefault="008D06E1" w:rsidP="008D06E1">
          <w:pPr>
            <w:contextualSpacing/>
            <w:jc w:val="right"/>
            <w:rPr>
              <w:rFonts w:ascii="Times New Roman" w:hAnsi="Times New Roman" w:cs="Times New Roman"/>
              <w:sz w:val="20"/>
            </w:rPr>
          </w:pPr>
          <w:r w:rsidRPr="008D06E1">
            <w:rPr>
              <w:rFonts w:ascii="Times New Roman" w:hAnsi="Times New Roman" w:cs="Times New Roman"/>
              <w:bCs/>
              <w:color w:val="000000" w:themeColor="text1"/>
              <w:sz w:val="20"/>
            </w:rPr>
            <w:t>penza@fomin-clinic.ru</w:t>
          </w:r>
          <w:r w:rsidRPr="008D06E1">
            <w:rPr>
              <w:rFonts w:ascii="Times New Roman" w:hAnsi="Times New Roman" w:cs="Times New Roman"/>
              <w:b/>
              <w:color w:val="000000" w:themeColor="text1"/>
              <w:sz w:val="20"/>
            </w:rPr>
            <w:t xml:space="preserve"> </w:t>
          </w:r>
        </w:p>
      </w:tc>
    </w:tr>
  </w:tbl>
  <w:p w14:paraId="6B5707FA" w14:textId="77777777" w:rsidR="008D06E1" w:rsidRPr="008D06E1" w:rsidRDefault="008D06E1">
    <w:pPr>
      <w:pStyle w:val="a4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E1"/>
    <w:rsid w:val="00147D94"/>
    <w:rsid w:val="00207D39"/>
    <w:rsid w:val="00222359"/>
    <w:rsid w:val="00715786"/>
    <w:rsid w:val="008D06E1"/>
    <w:rsid w:val="008F1F37"/>
    <w:rsid w:val="00987F0F"/>
    <w:rsid w:val="00E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4663E"/>
  <w15:chartTrackingRefBased/>
  <w15:docId w15:val="{23C4A228-0DA3-440F-9BEE-C53E4B19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6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6E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D06E1"/>
  </w:style>
  <w:style w:type="paragraph" w:styleId="a6">
    <w:name w:val="footer"/>
    <w:basedOn w:val="a"/>
    <w:link w:val="a7"/>
    <w:uiPriority w:val="99"/>
    <w:unhideWhenUsed/>
    <w:rsid w:val="008D06E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D06E1"/>
  </w:style>
  <w:style w:type="table" w:customStyle="1" w:styleId="1">
    <w:name w:val="Сетка таблицы1"/>
    <w:basedOn w:val="a1"/>
    <w:next w:val="a3"/>
    <w:uiPriority w:val="39"/>
    <w:rsid w:val="008D06E1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201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878054089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770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1284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085305796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333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95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2002654634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173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9157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832523427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695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5328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334113418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772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8794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275751419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4888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6979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623199557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63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32375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222710063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28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0101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649357540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26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7584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991905645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327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7882">
          <w:marLeft w:val="0"/>
          <w:marRight w:val="0"/>
          <w:marTop w:val="0"/>
          <w:marBottom w:val="0"/>
          <w:divBdr>
            <w:top w:val="single" w:sz="6" w:space="18" w:color="E6E9EF"/>
            <w:left w:val="none" w:sz="0" w:space="0" w:color="auto"/>
            <w:bottom w:val="single" w:sz="6" w:space="31" w:color="E6E9EF"/>
            <w:right w:val="none" w:sz="0" w:space="0" w:color="auto"/>
          </w:divBdr>
          <w:divsChild>
            <w:div w:id="1480656230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59">
              <w:marLeft w:val="0"/>
              <w:marRight w:val="16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elena.zonne@gmail.com</cp:lastModifiedBy>
  <cp:revision>3</cp:revision>
  <dcterms:created xsi:type="dcterms:W3CDTF">2023-01-25T12:39:00Z</dcterms:created>
  <dcterms:modified xsi:type="dcterms:W3CDTF">2023-01-30T10:35:00Z</dcterms:modified>
</cp:coreProperties>
</file>